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2"/>
          <w:szCs w:val="32"/>
        </w:rPr>
      </w:pPr>
    </w:p>
    <w:p>
      <w:pPr>
        <w:spacing w:before="120" w:after="120"/>
        <w:ind w:firstLine="560"/>
      </w:pPr>
    </w:p>
    <w:p>
      <w:pPr>
        <w:ind w:firstLine="879"/>
        <w:jc w:val="center"/>
        <w:rPr>
          <w:rFonts w:eastAsia="方正小标宋简体"/>
          <w:sz w:val="28"/>
          <w:szCs w:val="28"/>
        </w:rPr>
      </w:pPr>
    </w:p>
    <w:p>
      <w:pPr>
        <w:spacing w:before="120"/>
        <w:jc w:val="center"/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</w:p>
    <w:p>
      <w:pPr>
        <w:adjustRightInd w:val="0"/>
        <w:snapToGrid w:val="0"/>
        <w:spacing w:before="120"/>
        <w:ind w:firstLine="560"/>
        <w:jc w:val="right"/>
        <w:rPr>
          <w:sz w:val="32"/>
          <w:szCs w:val="32"/>
        </w:rPr>
      </w:pPr>
      <w:bookmarkStart w:id="0" w:name="OLE_LINK2"/>
      <w:r>
        <w:rPr>
          <w:rFonts w:ascii="Times New Roman" w:hAnsi="Times New Roman" w:eastAsia="仿宋_GB2312" w:cs="Times New Roman"/>
          <w:sz w:val="32"/>
          <w:szCs w:val="32"/>
        </w:rPr>
        <w:t>注：本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报告</w:t>
      </w:r>
      <w:r>
        <w:rPr>
          <w:rFonts w:ascii="Times New Roman" w:hAnsi="Times New Roman" w:eastAsia="仿宋_GB2312" w:cs="Times New Roman"/>
          <w:sz w:val="32"/>
          <w:szCs w:val="32"/>
        </w:rPr>
        <w:t>格式和内容仅供参考</w:t>
      </w:r>
    </w:p>
    <w:bookmarkEnd w:id="0"/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  <w:jc w:val="both"/>
      </w:pPr>
      <w:r>
        <w:t xml:space="preserve">                                             </w:t>
      </w: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</w:pPr>
    </w:p>
    <w:p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4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xxxx香水 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right="-227" w:rightChars="-108" w:firstLine="282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xxxxxxxxxx</w:t>
      </w:r>
    </w:p>
    <w:p>
      <w:pPr>
        <w:pStyle w:val="27"/>
        <w:adjustRightInd w:val="0"/>
        <w:snapToGrid w:val="0"/>
        <w:spacing w:line="360" w:lineRule="auto"/>
        <w:ind w:left="248" w:leftChars="11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xxxxxxxxxx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>
      <w:pPr>
        <w:spacing w:before="120" w:after="120" w:line="360" w:lineRule="auto"/>
        <w:jc w:val="both"/>
        <w:sectPr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>
          <w:pPr>
            <w:rPr>
              <w:lang w:val="zh-CN"/>
            </w:rPr>
          </w:pP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282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27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1" w:name="_Toc16405"/>
      <w:r>
        <w:br w:type="page"/>
      </w:r>
      <w:bookmarkEnd w:id="1"/>
      <w:bookmarkStart w:id="2" w:name="_Toc177996321"/>
      <w:r>
        <w:rPr>
          <w:rFonts w:ascii="黑体" w:hAnsi="黑体" w:eastAsia="黑体"/>
          <w:b w:val="0"/>
        </w:rPr>
        <w:t>一、摘要</w:t>
      </w:r>
      <w:bookmarkEnd w:id="2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xxxx香水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</w:rPr>
        <w:t>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喷涂于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hint="eastAsia" w:eastAsia="仿宋_GB2312"/>
          <w:sz w:val="32"/>
          <w:szCs w:val="28"/>
        </w:rPr>
        <w:t>。参考《化妆品安全评估技术导则》有关规定，对产品的微生物、有害物质和稳定性等进行了检测</w:t>
      </w:r>
      <w:r>
        <w:rPr>
          <w:rFonts w:hint="eastAsia" w:eastAsia="仿宋_GB2312"/>
          <w:sz w:val="32"/>
          <w:szCs w:val="28"/>
          <w:lang w:val="en-US" w:eastAsia="zh-CN"/>
        </w:rPr>
        <w:t>和评估</w:t>
      </w:r>
      <w:r>
        <w:rPr>
          <w:rFonts w:eastAsia="仿宋_GB2312"/>
          <w:sz w:val="32"/>
          <w:szCs w:val="28"/>
        </w:rPr>
        <w:t>，并</w:t>
      </w:r>
      <w:r>
        <w:rPr>
          <w:rFonts w:hint="eastAsia" w:eastAsia="仿宋_GB2312"/>
          <w:sz w:val="32"/>
          <w:szCs w:val="28"/>
        </w:rPr>
        <w:t>对配方所用的乙醇、水、香精和丁羟甲苯等4种成分进行评估，</w:t>
      </w:r>
      <w:r>
        <w:rPr>
          <w:rFonts w:hint="eastAsia" w:eastAsia="仿宋_GB2312"/>
          <w:sz w:val="32"/>
          <w:szCs w:val="28"/>
          <w:lang w:val="en-US" w:eastAsia="zh-CN"/>
        </w:rPr>
        <w:t>以及</w:t>
      </w:r>
      <w:r>
        <w:rPr>
          <w:rFonts w:hint="eastAsia" w:eastAsia="仿宋_GB2312"/>
          <w:sz w:val="32"/>
          <w:szCs w:val="28"/>
        </w:rPr>
        <w:t>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甲醇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7996322"/>
      <w:r>
        <w:rPr>
          <w:rFonts w:ascii="黑体" w:hAnsi="黑体" w:eastAsia="黑体"/>
          <w:b w:val="0"/>
        </w:rPr>
        <w:t>二、产品简介</w:t>
      </w:r>
      <w:bookmarkEnd w:id="3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xxxx香水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</w:rPr>
        <w:t>使用时</w:t>
      </w:r>
      <w:r>
        <w:rPr>
          <w:rFonts w:hint="eastAsia" w:eastAsia="仿宋_GB2312"/>
          <w:bCs/>
          <w:sz w:val="32"/>
          <w:szCs w:val="28"/>
        </w:rPr>
        <w:t>喷涂于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hint="eastAsia" w:eastAsia="仿宋_GB2312"/>
          <w:bCs/>
          <w:sz w:val="32"/>
          <w:szCs w:val="28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</w:rPr>
        <w:t>1.43</w:t>
      </w:r>
      <w:r>
        <w:rPr>
          <w:rFonts w:eastAsia="仿宋_GB2312"/>
          <w:sz w:val="32"/>
          <w:szCs w:val="28"/>
        </w:rPr>
        <w:t>*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1.0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日均使用量参考《THE SCCS NOTES OF GUIDANCE FOR THE TESTING OF COSMETIC INGREDIENTS AND THEIR SAFETY EVALUATION （1</w:t>
      </w: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体重一般为默认的成人体重（60 kg）；经皮吸收率以100%计。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7996323"/>
      <w:r>
        <w:rPr>
          <w:rFonts w:ascii="黑体" w:hAnsi="黑体" w:eastAsia="黑体"/>
          <w:b w:val="0"/>
        </w:rPr>
        <w:t>三、产品配方</w:t>
      </w:r>
      <w:bookmarkEnd w:id="4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  <w:r>
        <w:rPr>
          <w:rFonts w:eastAsia="仿宋_GB2312"/>
          <w:sz w:val="32"/>
          <w:szCs w:val="28"/>
        </w:rPr>
        <w:t>本配方中所使用的成分均已列入《已使用化妆品原料目录》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</w:t>
      </w:r>
      <w:r>
        <w:rPr>
          <w:rFonts w:hint="eastAsia" w:eastAsia="仿宋_GB2312"/>
          <w:sz w:val="32"/>
          <w:szCs w:val="28"/>
          <w:lang w:eastAsia="zh-CN"/>
        </w:rPr>
        <w:t>，</w:t>
      </w:r>
      <w:r>
        <w:rPr>
          <w:rFonts w:eastAsia="仿宋_GB2312"/>
          <w:sz w:val="32"/>
          <w:szCs w:val="28"/>
        </w:rPr>
        <w:t>产品实际成分含量表见表2。</w:t>
      </w:r>
    </w:p>
    <w:p>
      <w:pPr>
        <w:pStyle w:val="32"/>
        <w:widowControl w:val="0"/>
        <w:spacing w:before="159" w:after="0" w:afterLines="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5"/>
        <w:tblW w:w="13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615"/>
        <w:gridCol w:w="1664"/>
        <w:gridCol w:w="1664"/>
        <w:gridCol w:w="1664"/>
        <w:gridCol w:w="1664"/>
        <w:gridCol w:w="166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extDirection w:val="lrTb"/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615" w:type="dxa"/>
            <w:textDirection w:val="lrTb"/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标准</w:t>
            </w: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1664" w:type="dxa"/>
            <w:textDirection w:val="lrTb"/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</w:t>
            </w:r>
          </w:p>
        </w:tc>
        <w:tc>
          <w:tcPr>
            <w:tcW w:w="1664" w:type="dxa"/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原料含量（%）</w:t>
            </w:r>
          </w:p>
        </w:tc>
        <w:tc>
          <w:tcPr>
            <w:tcW w:w="1664" w:type="dxa"/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复配百分比（%）</w:t>
            </w:r>
          </w:p>
        </w:tc>
        <w:tc>
          <w:tcPr>
            <w:tcW w:w="1664" w:type="dxa"/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实际成分含量（%）</w:t>
            </w:r>
          </w:p>
        </w:tc>
        <w:tc>
          <w:tcPr>
            <w:tcW w:w="1664" w:type="dxa"/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使用目的</w:t>
            </w:r>
          </w:p>
        </w:tc>
        <w:tc>
          <w:tcPr>
            <w:tcW w:w="1664" w:type="dxa"/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vMerge w:val="restart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615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乙醇</w:t>
            </w:r>
          </w:p>
        </w:tc>
        <w:tc>
          <w:tcPr>
            <w:tcW w:w="1664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ALCOHOL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2615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664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615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664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615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664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PARFUM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615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丁羟甲苯</w:t>
            </w:r>
          </w:p>
        </w:tc>
        <w:tc>
          <w:tcPr>
            <w:tcW w:w="1664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BHT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抗氧化剂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pStyle w:val="32"/>
        <w:widowControl w:val="0"/>
        <w:spacing w:before="319" w:beforeLines="100" w:after="0" w:afterLines="0"/>
        <w:jc w:val="center"/>
        <w:rPr>
          <w:rFonts w:eastAsia="仿宋_GB2312"/>
          <w:sz w:val="32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4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982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乙醇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ALCOHOL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WATER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香精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PARFUM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丁羟甲苯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BHT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</w:tbl>
    <w:p>
      <w:pPr>
        <w:adjustRightInd w:val="0"/>
        <w:snapToGrid w:val="0"/>
        <w:spacing w:line="590" w:lineRule="exact"/>
        <w:rPr>
          <w:rFonts w:eastAsia="仿宋_GB2312"/>
          <w:sz w:val="32"/>
          <w:szCs w:val="28"/>
        </w:rPr>
        <w:sectPr>
          <w:pgSz w:w="16838" w:h="11906" w:orient="landscape"/>
          <w:pgMar w:top="1531" w:right="1928" w:bottom="1531" w:left="1814" w:header="851" w:footer="680" w:gutter="0"/>
          <w:pgNumType w:start="1"/>
          <w:cols w:space="720" w:num="1"/>
          <w:docGrid w:type="lines" w:linePitch="319" w:charSpace="0"/>
        </w:sectPr>
      </w:pPr>
    </w:p>
    <w:p>
      <w:pPr>
        <w:pStyle w:val="10"/>
        <w:numPr>
          <w:ilvl w:val="0"/>
          <w:numId w:val="0"/>
        </w:numPr>
        <w:spacing w:before="159" w:beforeLines="50" w:after="0" w:line="580" w:lineRule="exact"/>
        <w:jc w:val="left"/>
      </w:pPr>
      <w:bookmarkStart w:id="5" w:name="_Toc177996324"/>
      <w:r>
        <w:rPr>
          <w:rFonts w:hint="eastAsia" w:ascii="黑体" w:hAnsi="黑体" w:eastAsia="黑体"/>
          <w:b w:val="0"/>
          <w:lang w:val="en-US" w:eastAsia="zh-CN"/>
        </w:rPr>
        <w:t>四、</w:t>
      </w:r>
      <w:r>
        <w:rPr>
          <w:rFonts w:ascii="黑体" w:hAnsi="黑体" w:eastAsia="黑体"/>
          <w:b w:val="0"/>
        </w:rPr>
        <w:t>配方中各成分的安全评估</w:t>
      </w:r>
    </w:p>
    <w:p>
      <w:pPr>
        <w:jc w:val="center"/>
        <w:rPr>
          <w:rFonts w:ascii="黑体" w:hAnsi="黑体" w:eastAsia="黑体"/>
          <w:b w:val="0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各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的安全评估</w:t>
      </w:r>
    </w:p>
    <w:tbl>
      <w:tblPr>
        <w:tblStyle w:val="14"/>
        <w:tblW w:w="13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18"/>
        <w:gridCol w:w="900"/>
        <w:gridCol w:w="1410"/>
        <w:gridCol w:w="3157"/>
        <w:gridCol w:w="1134"/>
        <w:gridCol w:w="1383"/>
        <w:gridCol w:w="733"/>
        <w:gridCol w:w="2458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含量（%）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《化妆品安全技术规范》要求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权威机构评估结论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原料3年使用历史</w:t>
            </w:r>
            <w:r>
              <w:rPr>
                <w:b/>
                <w:bCs/>
                <w:sz w:val="24"/>
                <w:szCs w:val="24"/>
              </w:rPr>
              <w:t>（%）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已上市产品原料使用信息</w:t>
            </w:r>
            <w:r>
              <w:rPr>
                <w:b/>
                <w:bCs/>
                <w:sz w:val="24"/>
                <w:szCs w:val="24"/>
              </w:rPr>
              <w:t>（%）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毒理学终点评估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评估结论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乙醇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65.9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全身皮肤驻留产品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该原料</w:t>
            </w:r>
            <w:r>
              <w:rPr>
                <w:rFonts w:hint="eastAsia"/>
                <w:sz w:val="24"/>
                <w:szCs w:val="24"/>
              </w:rPr>
              <w:t>在本产品中应用风险在可接受范围之内。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9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本产品使用的水符合国家饮用水标准，无安全风险。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香精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产品中所使用的香精符合IFRA证书要求。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8" w:type="dxa"/>
            <w:shd w:val="clear" w:color="000000" w:fill="FFFFFF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丁羟甲苯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2023年美国化妆品原料评价委员会（CIR）发布对丁羟甲苯的安全性审查，认为该成分作为化妆品原料使用是安全的。在驻留类（Leave-on）化妆品中的使用浓度0.0000007%-0.5%，在有吸入可能的喷雾类产品（Incidental Inhalation-Spray）中的使用浓度为0.0000035%-0.21%。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该原料</w:t>
            </w:r>
            <w:r>
              <w:rPr>
                <w:rFonts w:hint="eastAsia"/>
                <w:sz w:val="24"/>
                <w:szCs w:val="24"/>
              </w:rPr>
              <w:t>在本产品中应用风险在可接受范围之内。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rPr>
          <w:rFonts w:ascii="黑体" w:hAnsi="黑体" w:eastAsia="黑体"/>
          <w:b w:val="0"/>
        </w:rPr>
        <w:sectPr>
          <w:pgSz w:w="16838" w:h="11906" w:orient="landscape"/>
          <w:pgMar w:top="1531" w:right="1928" w:bottom="1531" w:left="1814" w:header="851" w:footer="680" w:gutter="0"/>
          <w:pgNumType w:start="1"/>
          <w:cols w:space="720" w:num="1"/>
          <w:docGrid w:type="lines" w:linePitch="319" w:charSpace="0"/>
        </w:sectPr>
      </w:pPr>
    </w:p>
    <w:p/>
    <w:bookmarkEnd w:id="5"/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7996325"/>
      <w:r>
        <w:rPr>
          <w:rFonts w:ascii="黑体" w:hAnsi="黑体" w:eastAsia="黑体"/>
          <w:b w:val="0"/>
        </w:rPr>
        <w:t>五、可能存在的风险物质的安全评估</w:t>
      </w:r>
      <w:bookmarkEnd w:id="6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的要求，对可能由化妆品原料带入、生产过程中产生或带入的风险物质进行评估，结果表明：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eastAsia="仿宋_GB2312"/>
          <w:sz w:val="32"/>
          <w:szCs w:val="28"/>
        </w:rPr>
        <w:t>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30"/>
        <w:gridCol w:w="1740"/>
        <w:gridCol w:w="150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740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INCI名称</w:t>
            </w:r>
          </w:p>
        </w:tc>
        <w:tc>
          <w:tcPr>
            <w:tcW w:w="1500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3243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restart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183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乙醇</w:t>
            </w:r>
          </w:p>
        </w:tc>
        <w:tc>
          <w:tcPr>
            <w:tcW w:w="174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ALCOHOL</w:t>
            </w:r>
          </w:p>
        </w:tc>
        <w:tc>
          <w:tcPr>
            <w:tcW w:w="1500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甲醇</w:t>
            </w:r>
          </w:p>
        </w:tc>
        <w:tc>
          <w:tcPr>
            <w:tcW w:w="3243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化妆品终产品中甲醇的残留浓度应符合《化妆品安全技术规范》（2015版）第一章&lt;概述&gt;中表2“化妆品中有害物质限值”的要求，即甲醇的残留浓度应小于2000 mg/kg。本原料中甲醇未检出，残留浓度符合《GB 31640-2016 食品安全国家标准 食用酒精》要求（＜150 mg/L），应用于化妆品没有安全风险，见附录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。本产品中甲醇的残留浓度＜25 mg/kg，符合《化妆品安全技术规范》（2015版）要求，见化妆品备案检验报告。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74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500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3243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183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74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500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32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183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74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PARFUM</w:t>
            </w:r>
          </w:p>
        </w:tc>
        <w:tc>
          <w:tcPr>
            <w:tcW w:w="1500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32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183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丁羟甲苯</w:t>
            </w:r>
          </w:p>
        </w:tc>
        <w:tc>
          <w:tcPr>
            <w:tcW w:w="1740" w:type="dxa"/>
            <w:shd w:val="clear" w:color="auto" w:fill="FFFFFF"/>
            <w:textDirection w:val="lrTb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BHT</w:t>
            </w:r>
          </w:p>
        </w:tc>
        <w:tc>
          <w:tcPr>
            <w:tcW w:w="1500" w:type="dxa"/>
            <w:vAlign w:val="center"/>
          </w:tcPr>
          <w:p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32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此外，该产品的检验报告显示其铅、汞、砷、镉、塑化剂（见附录</w:t>
      </w: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eastAsia="仿宋_GB2312"/>
          <w:sz w:val="32"/>
          <w:szCs w:val="28"/>
        </w:rPr>
        <w:t>）检验结果符合《化妆品安全技术规范》（2015年版）表2《化妆品中有害物质限量》的限值要求。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177996326"/>
      <w:r>
        <w:rPr>
          <w:rFonts w:ascii="黑体" w:hAnsi="黑体" w:eastAsia="黑体"/>
          <w:b w:val="0"/>
        </w:rPr>
        <w:t>六、风险控制措施或建议</w:t>
      </w:r>
      <w:bookmarkEnd w:id="7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香水，使用时</w:t>
      </w:r>
      <w:r>
        <w:rPr>
          <w:rFonts w:hint="eastAsia" w:eastAsia="仿宋_GB2312"/>
          <w:bCs/>
          <w:sz w:val="32"/>
          <w:szCs w:val="28"/>
        </w:rPr>
        <w:t>喷涂于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已标注的警示语：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注意事项：1.易燃物体，远离烟火；2.不可接触眼部；3.放置于小孩不能接触的地方；4.敏感性肌肤请做皮肤测试或慎用!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77996327"/>
      <w:r>
        <w:rPr>
          <w:rFonts w:ascii="黑体" w:hAnsi="黑体" w:eastAsia="黑体"/>
          <w:b w:val="0"/>
        </w:rPr>
        <w:t>七、安全评估结论</w:t>
      </w:r>
      <w:bookmarkEnd w:id="8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香水</w:t>
      </w:r>
      <w:r>
        <w:rPr>
          <w:rFonts w:eastAsia="仿宋_GB2312"/>
          <w:sz w:val="32"/>
          <w:szCs w:val="28"/>
        </w:rPr>
        <w:t>（</w:t>
      </w:r>
      <w:r>
        <w:rPr>
          <w:rFonts w:hint="eastAsia" w:eastAsia="仿宋_GB2312"/>
          <w:sz w:val="32"/>
          <w:szCs w:val="28"/>
        </w:rPr>
        <w:t>驻留</w:t>
      </w:r>
      <w:r>
        <w:rPr>
          <w:rFonts w:eastAsia="仿宋_GB2312"/>
          <w:sz w:val="32"/>
          <w:szCs w:val="28"/>
        </w:rPr>
        <w:t>类化妆品）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喷涂于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3、微生物检验结果显示该产品微生物符合《化妆品安全技术规范》（2015年版）有关要求；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企业履行相应产品质量安全义务，对产品安全性负主体责任，承诺遵循科学、公正、透明和个案分析的原则对产品安全性进行评估，对报告的科学性、准确性、真实性和可靠性负责。本报告是基于当前认知水平下、以现有科学数据和相关信息为基础进行的安全评估；当毒理学新发现或者上市后不良反应数据导致当前评估结果改变时，本报告会根据相关内容进行更新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7996328"/>
      <w:r>
        <w:rPr>
          <w:rFonts w:ascii="黑体" w:hAnsi="黑体" w:eastAsia="黑体"/>
          <w:b w:val="0"/>
        </w:rPr>
        <w:t>八、安全评估人员的签名</w:t>
      </w:r>
      <w:bookmarkEnd w:id="9"/>
      <w:r>
        <w:rPr>
          <w:rFonts w:ascii="黑体" w:hAnsi="黑体" w:eastAsia="黑体"/>
          <w:b w:val="0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>
      <w:pPr>
        <w:pStyle w:val="10"/>
        <w:numPr>
          <w:ilvl w:val="0"/>
          <w:numId w:val="1"/>
        </w:numPr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7996329"/>
      <w:r>
        <w:rPr>
          <w:rFonts w:ascii="黑体" w:hAnsi="黑体" w:eastAsia="黑体"/>
          <w:b w:val="0"/>
        </w:rPr>
        <w:t>安全评估人员简历</w:t>
      </w:r>
      <w:bookmarkEnd w:id="10"/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</w:pP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1" w:name="_Toc177996330"/>
      <w:r>
        <w:rPr>
          <w:rFonts w:ascii="黑体" w:hAnsi="黑体" w:eastAsia="黑体"/>
          <w:b w:val="0"/>
        </w:rPr>
        <w:t>十、参考文献</w:t>
      </w:r>
      <w:bookmarkEnd w:id="11"/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2" w:name="_Toc107652027"/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BHT – Butylated Hydroxytoluene. International Journal of Toxicology, 20</w:t>
      </w:r>
      <w:r>
        <w:rPr>
          <w:rFonts w:hint="eastAsia" w:eastAsia="仿宋_GB2312"/>
          <w:sz w:val="32"/>
          <w:szCs w:val="28"/>
        </w:rPr>
        <w:t>23</w:t>
      </w:r>
      <w:r>
        <w:rPr>
          <w:rFonts w:eastAsia="仿宋_GB2312"/>
          <w:sz w:val="32"/>
          <w:szCs w:val="28"/>
        </w:rPr>
        <w:t xml:space="preserve">, </w:t>
      </w:r>
      <w:r>
        <w:rPr>
          <w:rFonts w:hint="eastAsia" w:eastAsia="仿宋_GB2312"/>
          <w:sz w:val="32"/>
          <w:szCs w:val="28"/>
        </w:rPr>
        <w:t>42</w:t>
      </w:r>
      <w:r>
        <w:rPr>
          <w:rFonts w:eastAsia="仿宋_GB2312"/>
          <w:sz w:val="32"/>
          <w:szCs w:val="28"/>
        </w:rPr>
        <w:t xml:space="preserve">(Suppl. 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): 1</w:t>
      </w:r>
      <w:r>
        <w:rPr>
          <w:rFonts w:hint="eastAsia" w:eastAsia="仿宋_GB2312"/>
          <w:sz w:val="32"/>
          <w:szCs w:val="28"/>
        </w:rPr>
        <w:t>7</w:t>
      </w:r>
      <w:r>
        <w:rPr>
          <w:rFonts w:eastAsia="仿宋_GB2312"/>
          <w:sz w:val="32"/>
          <w:szCs w:val="28"/>
        </w:rPr>
        <w:t>-</w:t>
      </w:r>
      <w:r>
        <w:rPr>
          <w:rFonts w:hint="eastAsia"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9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eastAsia="仿宋_GB2312"/>
          <w:sz w:val="32"/>
          <w:szCs w:val="28"/>
        </w:rPr>
      </w:pPr>
      <w:bookmarkStart w:id="13" w:name="_Toc177996331"/>
      <w:r>
        <w:rPr>
          <w:rFonts w:ascii="黑体" w:hAnsi="黑体" w:eastAsia="黑体"/>
          <w:b w:val="0"/>
        </w:rPr>
        <w:t>十一、附录</w:t>
      </w:r>
      <w:bookmarkEnd w:id="12"/>
      <w:bookmarkEnd w:id="13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原料供应商提供的1号原料食用酒精的质量规格证明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、香精的IFRA证书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、产品的微生物、有害物质和甲醇检测报告（见化妆品备案检验报告</w:t>
      </w:r>
      <w:r>
        <w:rPr>
          <w:rFonts w:hint="eastAsia" w:eastAsia="仿宋_GB2312"/>
          <w:sz w:val="32"/>
          <w:szCs w:val="28"/>
          <w:lang w:eastAsia="zh-CN"/>
        </w:rPr>
        <w:t>（</w:t>
      </w:r>
      <w:bookmarkStart w:id="16" w:name="_GoBack"/>
      <w:bookmarkEnd w:id="16"/>
      <w:r>
        <w:rPr>
          <w:rFonts w:eastAsia="仿宋_GB2312"/>
          <w:sz w:val="32"/>
          <w:szCs w:val="28"/>
        </w:rPr>
        <w:t>GF</w:t>
      </w:r>
      <w:bookmarkStart w:id="14" w:name="OLE_LINK1"/>
      <w:r>
        <w:rPr>
          <w:rFonts w:hint="eastAsia" w:eastAsia="仿宋_GB2312"/>
          <w:sz w:val="32"/>
          <w:szCs w:val="28"/>
        </w:rPr>
        <w:t>xxxxxxxx</w:t>
      </w:r>
      <w:bookmarkEnd w:id="14"/>
      <w:r>
        <w:rPr>
          <w:rFonts w:hint="eastAsia" w:eastAsia="仿宋_GB2312"/>
          <w:sz w:val="32"/>
          <w:szCs w:val="28"/>
        </w:rPr>
        <w:t>x），产品的塑化剂检测报告</w:t>
      </w:r>
      <w:bookmarkStart w:id="15" w:name="OLE_LINK3"/>
      <w:r>
        <w:rPr>
          <w:rFonts w:hint="eastAsia" w:eastAsia="仿宋_GB2312"/>
          <w:sz w:val="32"/>
          <w:szCs w:val="28"/>
          <w:lang w:eastAsia="zh-CN"/>
        </w:rPr>
        <w:t>（</w:t>
      </w:r>
      <w:bookmarkEnd w:id="15"/>
      <w:r>
        <w:rPr>
          <w:rFonts w:hint="eastAsia" w:eastAsia="仿宋_GB2312"/>
          <w:sz w:val="32"/>
          <w:szCs w:val="28"/>
        </w:rPr>
        <w:t>xxxxxx</w:t>
      </w:r>
      <w:r>
        <w:rPr>
          <w:rFonts w:hint="eastAsia" w:eastAsia="仿宋_GB2312"/>
          <w:sz w:val="32"/>
          <w:szCs w:val="28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4、产品防腐效能评估或测试结论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6、产品的包装相容性评估或测试结论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xxxx香水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xxxx香水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xxxx香水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hint="eastAsia" w:eastAsia="仿宋_GB2312"/>
          <w:sz w:val="32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kern w:val="0"/>
      </w:rPr>
    </w:pPr>
  </w:p>
  <w:p>
    <w:pPr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7FAC"/>
    <w:multiLevelType w:val="singleLevel"/>
    <w:tmpl w:val="67487FAC"/>
    <w:lvl w:ilvl="0" w:tentative="0">
      <w:start w:val="9"/>
      <w:numFmt w:val="chineseCounting"/>
      <w:suff w:val="nothing"/>
      <w:lvlText w:val="%1、"/>
      <w:lvlJc w:val="left"/>
    </w:lvl>
  </w:abstractNum>
  <w:abstractNum w:abstractNumId="1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593A"/>
    <w:rsid w:val="00006F9D"/>
    <w:rsid w:val="00010DCC"/>
    <w:rsid w:val="00011934"/>
    <w:rsid w:val="00014F00"/>
    <w:rsid w:val="00016D27"/>
    <w:rsid w:val="00016E93"/>
    <w:rsid w:val="00016EC1"/>
    <w:rsid w:val="00020F69"/>
    <w:rsid w:val="0002242D"/>
    <w:rsid w:val="00025396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4936"/>
    <w:rsid w:val="00074A1C"/>
    <w:rsid w:val="00075A60"/>
    <w:rsid w:val="000763D4"/>
    <w:rsid w:val="000771CE"/>
    <w:rsid w:val="00090237"/>
    <w:rsid w:val="0009104F"/>
    <w:rsid w:val="000910AE"/>
    <w:rsid w:val="00094984"/>
    <w:rsid w:val="00095BF1"/>
    <w:rsid w:val="00095CA2"/>
    <w:rsid w:val="000960FD"/>
    <w:rsid w:val="000A2989"/>
    <w:rsid w:val="000A2ADC"/>
    <w:rsid w:val="000A4BD0"/>
    <w:rsid w:val="000A5F93"/>
    <w:rsid w:val="000A6306"/>
    <w:rsid w:val="000B0A31"/>
    <w:rsid w:val="000B1DB8"/>
    <w:rsid w:val="000C089C"/>
    <w:rsid w:val="000C6B84"/>
    <w:rsid w:val="000D06C6"/>
    <w:rsid w:val="000D1225"/>
    <w:rsid w:val="000D128C"/>
    <w:rsid w:val="000D1702"/>
    <w:rsid w:val="000D2D36"/>
    <w:rsid w:val="000D3B40"/>
    <w:rsid w:val="000D4880"/>
    <w:rsid w:val="000D501F"/>
    <w:rsid w:val="000D63FE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617C"/>
    <w:rsid w:val="00126D6E"/>
    <w:rsid w:val="00130592"/>
    <w:rsid w:val="00133D55"/>
    <w:rsid w:val="001350EC"/>
    <w:rsid w:val="00136AA0"/>
    <w:rsid w:val="00136D88"/>
    <w:rsid w:val="00136F6B"/>
    <w:rsid w:val="00141DB5"/>
    <w:rsid w:val="00144732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CD0"/>
    <w:rsid w:val="00157D65"/>
    <w:rsid w:val="00160B02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201F"/>
    <w:rsid w:val="00194713"/>
    <w:rsid w:val="001977FE"/>
    <w:rsid w:val="001A0666"/>
    <w:rsid w:val="001A0B67"/>
    <w:rsid w:val="001A2E79"/>
    <w:rsid w:val="001A43D5"/>
    <w:rsid w:val="001A579A"/>
    <w:rsid w:val="001A6B1A"/>
    <w:rsid w:val="001B1E78"/>
    <w:rsid w:val="001B2BC2"/>
    <w:rsid w:val="001B61C4"/>
    <w:rsid w:val="001B7393"/>
    <w:rsid w:val="001B7562"/>
    <w:rsid w:val="001C035F"/>
    <w:rsid w:val="001C3EB6"/>
    <w:rsid w:val="001C3EBC"/>
    <w:rsid w:val="001C478D"/>
    <w:rsid w:val="001C492C"/>
    <w:rsid w:val="001C5EC1"/>
    <w:rsid w:val="001C66C6"/>
    <w:rsid w:val="001D021F"/>
    <w:rsid w:val="001D23CD"/>
    <w:rsid w:val="001D3923"/>
    <w:rsid w:val="001D59EC"/>
    <w:rsid w:val="001D605D"/>
    <w:rsid w:val="001D6CFC"/>
    <w:rsid w:val="001D7B00"/>
    <w:rsid w:val="001E098D"/>
    <w:rsid w:val="001E10BD"/>
    <w:rsid w:val="001E6B3D"/>
    <w:rsid w:val="001F094A"/>
    <w:rsid w:val="001F1FF8"/>
    <w:rsid w:val="001F2B35"/>
    <w:rsid w:val="001F3612"/>
    <w:rsid w:val="001F3FB0"/>
    <w:rsid w:val="00200068"/>
    <w:rsid w:val="002015A8"/>
    <w:rsid w:val="0020242C"/>
    <w:rsid w:val="00203CD3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3952"/>
    <w:rsid w:val="002300C1"/>
    <w:rsid w:val="00231834"/>
    <w:rsid w:val="0023308A"/>
    <w:rsid w:val="002433A8"/>
    <w:rsid w:val="002479BF"/>
    <w:rsid w:val="00247F9A"/>
    <w:rsid w:val="00250746"/>
    <w:rsid w:val="00250D45"/>
    <w:rsid w:val="002531BF"/>
    <w:rsid w:val="00253B71"/>
    <w:rsid w:val="00256D39"/>
    <w:rsid w:val="00261690"/>
    <w:rsid w:val="002619A8"/>
    <w:rsid w:val="00261C1E"/>
    <w:rsid w:val="002636FA"/>
    <w:rsid w:val="00266341"/>
    <w:rsid w:val="002775A6"/>
    <w:rsid w:val="00277826"/>
    <w:rsid w:val="00277D15"/>
    <w:rsid w:val="0028164C"/>
    <w:rsid w:val="002818FC"/>
    <w:rsid w:val="00282590"/>
    <w:rsid w:val="00284E2A"/>
    <w:rsid w:val="00285B72"/>
    <w:rsid w:val="002874CF"/>
    <w:rsid w:val="00290083"/>
    <w:rsid w:val="00290C0B"/>
    <w:rsid w:val="002944C5"/>
    <w:rsid w:val="002973E1"/>
    <w:rsid w:val="002A030C"/>
    <w:rsid w:val="002A28C1"/>
    <w:rsid w:val="002A45A8"/>
    <w:rsid w:val="002A4E8B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3F6C"/>
    <w:rsid w:val="002D5EC4"/>
    <w:rsid w:val="002D65B7"/>
    <w:rsid w:val="002E033A"/>
    <w:rsid w:val="002E161E"/>
    <w:rsid w:val="002E30C8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6C4F"/>
    <w:rsid w:val="00307C46"/>
    <w:rsid w:val="003112CA"/>
    <w:rsid w:val="00315FC0"/>
    <w:rsid w:val="003168E8"/>
    <w:rsid w:val="00317029"/>
    <w:rsid w:val="00320F29"/>
    <w:rsid w:val="00322672"/>
    <w:rsid w:val="0032388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8FE"/>
    <w:rsid w:val="00373132"/>
    <w:rsid w:val="003743A5"/>
    <w:rsid w:val="00374432"/>
    <w:rsid w:val="003754B9"/>
    <w:rsid w:val="00376709"/>
    <w:rsid w:val="0038489B"/>
    <w:rsid w:val="0039379B"/>
    <w:rsid w:val="00394B1B"/>
    <w:rsid w:val="003A1C23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C106F"/>
    <w:rsid w:val="003C2192"/>
    <w:rsid w:val="003C2496"/>
    <w:rsid w:val="003C4998"/>
    <w:rsid w:val="003C4A36"/>
    <w:rsid w:val="003C561C"/>
    <w:rsid w:val="003D08E2"/>
    <w:rsid w:val="003D1601"/>
    <w:rsid w:val="003D272A"/>
    <w:rsid w:val="003D6C28"/>
    <w:rsid w:val="003D756D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AF"/>
    <w:rsid w:val="003F553E"/>
    <w:rsid w:val="003F57F7"/>
    <w:rsid w:val="00401515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20A79"/>
    <w:rsid w:val="004218DC"/>
    <w:rsid w:val="00422184"/>
    <w:rsid w:val="004221A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C7E"/>
    <w:rsid w:val="004A48F4"/>
    <w:rsid w:val="004A4F0C"/>
    <w:rsid w:val="004A5C4E"/>
    <w:rsid w:val="004A779F"/>
    <w:rsid w:val="004B0552"/>
    <w:rsid w:val="004B24D1"/>
    <w:rsid w:val="004B2860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E6752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5512"/>
    <w:rsid w:val="00527DC8"/>
    <w:rsid w:val="00530844"/>
    <w:rsid w:val="005314E4"/>
    <w:rsid w:val="0053181E"/>
    <w:rsid w:val="005324CC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3488"/>
    <w:rsid w:val="00573B52"/>
    <w:rsid w:val="00574870"/>
    <w:rsid w:val="00577A97"/>
    <w:rsid w:val="005837AF"/>
    <w:rsid w:val="0058521C"/>
    <w:rsid w:val="00590490"/>
    <w:rsid w:val="00593C49"/>
    <w:rsid w:val="005946B9"/>
    <w:rsid w:val="00597253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76A1"/>
    <w:rsid w:val="005B77E9"/>
    <w:rsid w:val="005C2C45"/>
    <w:rsid w:val="005C644C"/>
    <w:rsid w:val="005D20CB"/>
    <w:rsid w:val="005D4361"/>
    <w:rsid w:val="005D5D26"/>
    <w:rsid w:val="005D7361"/>
    <w:rsid w:val="005D7901"/>
    <w:rsid w:val="005D7D24"/>
    <w:rsid w:val="005E1942"/>
    <w:rsid w:val="005E216A"/>
    <w:rsid w:val="005E3560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5FFA"/>
    <w:rsid w:val="0066092B"/>
    <w:rsid w:val="00661793"/>
    <w:rsid w:val="00661DA7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35FB"/>
    <w:rsid w:val="006C4832"/>
    <w:rsid w:val="006C5A3D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7004E0"/>
    <w:rsid w:val="0070412A"/>
    <w:rsid w:val="007068FD"/>
    <w:rsid w:val="00713230"/>
    <w:rsid w:val="007136F5"/>
    <w:rsid w:val="00713EA9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29D0"/>
    <w:rsid w:val="00733B39"/>
    <w:rsid w:val="00735046"/>
    <w:rsid w:val="007442DF"/>
    <w:rsid w:val="007447E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57E93"/>
    <w:rsid w:val="007617AB"/>
    <w:rsid w:val="00762187"/>
    <w:rsid w:val="0076289B"/>
    <w:rsid w:val="007628EC"/>
    <w:rsid w:val="007633B0"/>
    <w:rsid w:val="00766F07"/>
    <w:rsid w:val="00770035"/>
    <w:rsid w:val="00771DA4"/>
    <w:rsid w:val="00773ED4"/>
    <w:rsid w:val="007771C7"/>
    <w:rsid w:val="0078004C"/>
    <w:rsid w:val="00781E68"/>
    <w:rsid w:val="00785CA4"/>
    <w:rsid w:val="00786D2C"/>
    <w:rsid w:val="0079029D"/>
    <w:rsid w:val="00791491"/>
    <w:rsid w:val="007936D6"/>
    <w:rsid w:val="00795B4B"/>
    <w:rsid w:val="007975BB"/>
    <w:rsid w:val="007A0FCF"/>
    <w:rsid w:val="007A163F"/>
    <w:rsid w:val="007A5098"/>
    <w:rsid w:val="007A6A98"/>
    <w:rsid w:val="007A704B"/>
    <w:rsid w:val="007B409A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E97"/>
    <w:rsid w:val="007F35C3"/>
    <w:rsid w:val="007F5F8E"/>
    <w:rsid w:val="007F6C62"/>
    <w:rsid w:val="007F6CCA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520E"/>
    <w:rsid w:val="00815765"/>
    <w:rsid w:val="0081637A"/>
    <w:rsid w:val="00817578"/>
    <w:rsid w:val="00820135"/>
    <w:rsid w:val="008203BF"/>
    <w:rsid w:val="00823346"/>
    <w:rsid w:val="00827A00"/>
    <w:rsid w:val="008300E3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81706"/>
    <w:rsid w:val="0088214B"/>
    <w:rsid w:val="00882E0E"/>
    <w:rsid w:val="008842AA"/>
    <w:rsid w:val="00885396"/>
    <w:rsid w:val="00886BB9"/>
    <w:rsid w:val="00886BC6"/>
    <w:rsid w:val="00887B67"/>
    <w:rsid w:val="00892A4B"/>
    <w:rsid w:val="00893111"/>
    <w:rsid w:val="008935D0"/>
    <w:rsid w:val="00895352"/>
    <w:rsid w:val="00896531"/>
    <w:rsid w:val="00897414"/>
    <w:rsid w:val="008A01E4"/>
    <w:rsid w:val="008A1684"/>
    <w:rsid w:val="008A22C2"/>
    <w:rsid w:val="008A35EB"/>
    <w:rsid w:val="008A39EE"/>
    <w:rsid w:val="008A4360"/>
    <w:rsid w:val="008A6184"/>
    <w:rsid w:val="008A61A1"/>
    <w:rsid w:val="008B0579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30F"/>
    <w:rsid w:val="008D5FE4"/>
    <w:rsid w:val="008D6E2F"/>
    <w:rsid w:val="008D7DF8"/>
    <w:rsid w:val="008E5C0C"/>
    <w:rsid w:val="008E6939"/>
    <w:rsid w:val="008E6FCF"/>
    <w:rsid w:val="008F084C"/>
    <w:rsid w:val="008F1982"/>
    <w:rsid w:val="008F2E00"/>
    <w:rsid w:val="008F3FD0"/>
    <w:rsid w:val="008F4E49"/>
    <w:rsid w:val="008F5963"/>
    <w:rsid w:val="008F6820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2713A"/>
    <w:rsid w:val="0093147D"/>
    <w:rsid w:val="009316F1"/>
    <w:rsid w:val="00931733"/>
    <w:rsid w:val="00932C97"/>
    <w:rsid w:val="00933B40"/>
    <w:rsid w:val="009340DE"/>
    <w:rsid w:val="00935FBE"/>
    <w:rsid w:val="0093715E"/>
    <w:rsid w:val="009377D0"/>
    <w:rsid w:val="0094036D"/>
    <w:rsid w:val="009419F5"/>
    <w:rsid w:val="00943E7A"/>
    <w:rsid w:val="00944679"/>
    <w:rsid w:val="00944DEC"/>
    <w:rsid w:val="0094647A"/>
    <w:rsid w:val="00946C45"/>
    <w:rsid w:val="00947240"/>
    <w:rsid w:val="009507DF"/>
    <w:rsid w:val="00951AFF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69A5"/>
    <w:rsid w:val="009805C0"/>
    <w:rsid w:val="009840A5"/>
    <w:rsid w:val="00985196"/>
    <w:rsid w:val="00985DEB"/>
    <w:rsid w:val="00986885"/>
    <w:rsid w:val="009869EE"/>
    <w:rsid w:val="00987ED0"/>
    <w:rsid w:val="00990A1F"/>
    <w:rsid w:val="00990FAB"/>
    <w:rsid w:val="00991BF3"/>
    <w:rsid w:val="009923A9"/>
    <w:rsid w:val="00993BD5"/>
    <w:rsid w:val="009952D4"/>
    <w:rsid w:val="009A0574"/>
    <w:rsid w:val="009A1829"/>
    <w:rsid w:val="009A1AF0"/>
    <w:rsid w:val="009A2336"/>
    <w:rsid w:val="009A2DB4"/>
    <w:rsid w:val="009A49E0"/>
    <w:rsid w:val="009A5766"/>
    <w:rsid w:val="009A59DB"/>
    <w:rsid w:val="009A6951"/>
    <w:rsid w:val="009A7E8E"/>
    <w:rsid w:val="009B311F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E5FF5"/>
    <w:rsid w:val="009F0AD2"/>
    <w:rsid w:val="009F2AC4"/>
    <w:rsid w:val="009F5AEB"/>
    <w:rsid w:val="009F63A3"/>
    <w:rsid w:val="00A0056B"/>
    <w:rsid w:val="00A01064"/>
    <w:rsid w:val="00A0116B"/>
    <w:rsid w:val="00A03AD8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612"/>
    <w:rsid w:val="00A2771A"/>
    <w:rsid w:val="00A3086F"/>
    <w:rsid w:val="00A351E7"/>
    <w:rsid w:val="00A37103"/>
    <w:rsid w:val="00A374BA"/>
    <w:rsid w:val="00A40BF7"/>
    <w:rsid w:val="00A419E6"/>
    <w:rsid w:val="00A4281F"/>
    <w:rsid w:val="00A43AA5"/>
    <w:rsid w:val="00A44202"/>
    <w:rsid w:val="00A462DD"/>
    <w:rsid w:val="00A53DD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5B8A"/>
    <w:rsid w:val="00A76184"/>
    <w:rsid w:val="00A80137"/>
    <w:rsid w:val="00A81AAD"/>
    <w:rsid w:val="00A8280B"/>
    <w:rsid w:val="00A829C2"/>
    <w:rsid w:val="00A82CA2"/>
    <w:rsid w:val="00A86E5F"/>
    <w:rsid w:val="00A916AA"/>
    <w:rsid w:val="00A91B50"/>
    <w:rsid w:val="00A9290A"/>
    <w:rsid w:val="00A9473F"/>
    <w:rsid w:val="00A96089"/>
    <w:rsid w:val="00AA2F86"/>
    <w:rsid w:val="00AA30FC"/>
    <w:rsid w:val="00AA3CBD"/>
    <w:rsid w:val="00AA563A"/>
    <w:rsid w:val="00AA6894"/>
    <w:rsid w:val="00AB191C"/>
    <w:rsid w:val="00AB71C8"/>
    <w:rsid w:val="00AB7FDD"/>
    <w:rsid w:val="00AC1BF9"/>
    <w:rsid w:val="00AC2D33"/>
    <w:rsid w:val="00AD21A0"/>
    <w:rsid w:val="00AD53BC"/>
    <w:rsid w:val="00AE1D86"/>
    <w:rsid w:val="00AE33CD"/>
    <w:rsid w:val="00AE5018"/>
    <w:rsid w:val="00AE686B"/>
    <w:rsid w:val="00AE6AAD"/>
    <w:rsid w:val="00AE7BE1"/>
    <w:rsid w:val="00AF07C8"/>
    <w:rsid w:val="00AF147A"/>
    <w:rsid w:val="00AF5D91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33ED"/>
    <w:rsid w:val="00B34F67"/>
    <w:rsid w:val="00B367C6"/>
    <w:rsid w:val="00B40C39"/>
    <w:rsid w:val="00B43511"/>
    <w:rsid w:val="00B43FFB"/>
    <w:rsid w:val="00B4574F"/>
    <w:rsid w:val="00B50ECA"/>
    <w:rsid w:val="00B54CEF"/>
    <w:rsid w:val="00B569D2"/>
    <w:rsid w:val="00B57060"/>
    <w:rsid w:val="00B627D0"/>
    <w:rsid w:val="00B62FA0"/>
    <w:rsid w:val="00B63047"/>
    <w:rsid w:val="00B64617"/>
    <w:rsid w:val="00B6463D"/>
    <w:rsid w:val="00B70FB7"/>
    <w:rsid w:val="00B7441E"/>
    <w:rsid w:val="00B817FD"/>
    <w:rsid w:val="00B84EF7"/>
    <w:rsid w:val="00B86EC7"/>
    <w:rsid w:val="00B9502E"/>
    <w:rsid w:val="00B9690B"/>
    <w:rsid w:val="00B96A05"/>
    <w:rsid w:val="00B96CD3"/>
    <w:rsid w:val="00B96F28"/>
    <w:rsid w:val="00B97997"/>
    <w:rsid w:val="00BA00D5"/>
    <w:rsid w:val="00BA1FC7"/>
    <w:rsid w:val="00BB30C8"/>
    <w:rsid w:val="00BB4B23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18"/>
    <w:rsid w:val="00BE5CD9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9"/>
    <w:rsid w:val="00C07D2B"/>
    <w:rsid w:val="00C14552"/>
    <w:rsid w:val="00C1570A"/>
    <w:rsid w:val="00C22B23"/>
    <w:rsid w:val="00C2318C"/>
    <w:rsid w:val="00C232E5"/>
    <w:rsid w:val="00C23A22"/>
    <w:rsid w:val="00C23D56"/>
    <w:rsid w:val="00C31ACD"/>
    <w:rsid w:val="00C32207"/>
    <w:rsid w:val="00C33A79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73515"/>
    <w:rsid w:val="00C7533C"/>
    <w:rsid w:val="00C75B78"/>
    <w:rsid w:val="00C76FFC"/>
    <w:rsid w:val="00C80C61"/>
    <w:rsid w:val="00C8251D"/>
    <w:rsid w:val="00C82E33"/>
    <w:rsid w:val="00C83F72"/>
    <w:rsid w:val="00C842B4"/>
    <w:rsid w:val="00C91027"/>
    <w:rsid w:val="00C91DE3"/>
    <w:rsid w:val="00C92BC0"/>
    <w:rsid w:val="00C94C67"/>
    <w:rsid w:val="00C9780E"/>
    <w:rsid w:val="00CA0372"/>
    <w:rsid w:val="00CA2B21"/>
    <w:rsid w:val="00CB035C"/>
    <w:rsid w:val="00CB093F"/>
    <w:rsid w:val="00CB0AAF"/>
    <w:rsid w:val="00CB195E"/>
    <w:rsid w:val="00CB1A11"/>
    <w:rsid w:val="00CB4DD0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69B6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3DEF"/>
    <w:rsid w:val="00D14F6B"/>
    <w:rsid w:val="00D15C72"/>
    <w:rsid w:val="00D22D40"/>
    <w:rsid w:val="00D2387D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0A21"/>
    <w:rsid w:val="00D737F4"/>
    <w:rsid w:val="00D75E35"/>
    <w:rsid w:val="00D771E1"/>
    <w:rsid w:val="00D77340"/>
    <w:rsid w:val="00D7747C"/>
    <w:rsid w:val="00D86D54"/>
    <w:rsid w:val="00D8716F"/>
    <w:rsid w:val="00D9289F"/>
    <w:rsid w:val="00D940F1"/>
    <w:rsid w:val="00D9662F"/>
    <w:rsid w:val="00D972CF"/>
    <w:rsid w:val="00D97653"/>
    <w:rsid w:val="00DA45F4"/>
    <w:rsid w:val="00DA466B"/>
    <w:rsid w:val="00DA5B1C"/>
    <w:rsid w:val="00DA6397"/>
    <w:rsid w:val="00DA7D1D"/>
    <w:rsid w:val="00DB0340"/>
    <w:rsid w:val="00DB17AB"/>
    <w:rsid w:val="00DB4C9D"/>
    <w:rsid w:val="00DB6AF0"/>
    <w:rsid w:val="00DB6BD6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79A0"/>
    <w:rsid w:val="00E01BC8"/>
    <w:rsid w:val="00E044C8"/>
    <w:rsid w:val="00E05A99"/>
    <w:rsid w:val="00E05B4C"/>
    <w:rsid w:val="00E07D26"/>
    <w:rsid w:val="00E13423"/>
    <w:rsid w:val="00E14ED0"/>
    <w:rsid w:val="00E15CCA"/>
    <w:rsid w:val="00E179AC"/>
    <w:rsid w:val="00E204CD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5B8"/>
    <w:rsid w:val="00E4677E"/>
    <w:rsid w:val="00E570F7"/>
    <w:rsid w:val="00E614D6"/>
    <w:rsid w:val="00E61B65"/>
    <w:rsid w:val="00E6212B"/>
    <w:rsid w:val="00E62DC2"/>
    <w:rsid w:val="00E62EC5"/>
    <w:rsid w:val="00E63DD9"/>
    <w:rsid w:val="00E64816"/>
    <w:rsid w:val="00E66CB7"/>
    <w:rsid w:val="00E72EAE"/>
    <w:rsid w:val="00E73776"/>
    <w:rsid w:val="00E73B64"/>
    <w:rsid w:val="00E73E31"/>
    <w:rsid w:val="00E77E46"/>
    <w:rsid w:val="00E802E5"/>
    <w:rsid w:val="00E8220D"/>
    <w:rsid w:val="00E84535"/>
    <w:rsid w:val="00E84DB8"/>
    <w:rsid w:val="00E861B9"/>
    <w:rsid w:val="00E86506"/>
    <w:rsid w:val="00E87FD2"/>
    <w:rsid w:val="00E90DD6"/>
    <w:rsid w:val="00E93F88"/>
    <w:rsid w:val="00E953D3"/>
    <w:rsid w:val="00E956BA"/>
    <w:rsid w:val="00E96BFC"/>
    <w:rsid w:val="00E97298"/>
    <w:rsid w:val="00EA2142"/>
    <w:rsid w:val="00EA2F2E"/>
    <w:rsid w:val="00EA5562"/>
    <w:rsid w:val="00EA6775"/>
    <w:rsid w:val="00EB0073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45C3"/>
    <w:rsid w:val="00EE2CB5"/>
    <w:rsid w:val="00EE3893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661D"/>
    <w:rsid w:val="00F067E0"/>
    <w:rsid w:val="00F0709F"/>
    <w:rsid w:val="00F13527"/>
    <w:rsid w:val="00F16EFE"/>
    <w:rsid w:val="00F17154"/>
    <w:rsid w:val="00F226A1"/>
    <w:rsid w:val="00F262DE"/>
    <w:rsid w:val="00F30CB6"/>
    <w:rsid w:val="00F30FA1"/>
    <w:rsid w:val="00F32A99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4E10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471A"/>
    <w:rsid w:val="00F75816"/>
    <w:rsid w:val="00F83258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D83"/>
    <w:rsid w:val="00FB267E"/>
    <w:rsid w:val="00FB3E0B"/>
    <w:rsid w:val="00FB5E0A"/>
    <w:rsid w:val="00FB701B"/>
    <w:rsid w:val="00FC15C8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153B13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B385F9"/>
    <w:rsid w:val="1FE91B92"/>
    <w:rsid w:val="257F5C9F"/>
    <w:rsid w:val="25D1396C"/>
    <w:rsid w:val="29C15017"/>
    <w:rsid w:val="2A5217EA"/>
    <w:rsid w:val="2A8D465A"/>
    <w:rsid w:val="2ADE2E44"/>
    <w:rsid w:val="2B646C26"/>
    <w:rsid w:val="2C801BC6"/>
    <w:rsid w:val="2D9C28CC"/>
    <w:rsid w:val="2EA957BB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0C126CD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44069E"/>
    <w:rsid w:val="74852AEA"/>
    <w:rsid w:val="753307D4"/>
    <w:rsid w:val="75BCF451"/>
    <w:rsid w:val="77DC1961"/>
    <w:rsid w:val="77E46285"/>
    <w:rsid w:val="77FD4CE2"/>
    <w:rsid w:val="78FF4CE5"/>
    <w:rsid w:val="79F3692D"/>
    <w:rsid w:val="7A2E400E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4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4">
    <w:name w:val="网格型12"/>
    <w:basedOn w:val="14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Char"/>
    <w:basedOn w:val="11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43C6C-4C37-4C72-BCC7-605F259ED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9</Pages>
  <Words>548</Words>
  <Characters>3124</Characters>
  <Lines>26</Lines>
  <Paragraphs>7</Paragraphs>
  <ScaleCrop>false</ScaleCrop>
  <LinksUpToDate>false</LinksUpToDate>
  <CharactersWithSpaces>3665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2024-11-25T08:31:00Z</dcterms:created>
  <dc:creator>Xtzj.User</dc:creator>
  <cp:lastModifiedBy>HG</cp:lastModifiedBy>
  <cp:lastPrinted>2024-09-23T07:19:00Z</cp:lastPrinted>
  <dcterms:modified xsi:type="dcterms:W3CDTF">2024-12-02T02:14:31Z</dcterms:modified>
  <dc:title>（局发文式样）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